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5803" w14:textId="77777777" w:rsidR="00970813" w:rsidRDefault="000924B7" w:rsidP="000924B7">
      <w:pPr>
        <w:jc w:val="center"/>
      </w:pPr>
      <w:r>
        <w:t>LESLEY A. RIMMEL</w:t>
      </w:r>
    </w:p>
    <w:p w14:paraId="74B45D5A" w14:textId="77777777" w:rsidR="000924B7" w:rsidRDefault="000924B7" w:rsidP="000924B7">
      <w:r w:rsidRPr="000924B7">
        <w:rPr>
          <w:u w:val="single"/>
        </w:rPr>
        <w:t>EDUCATION</w:t>
      </w:r>
      <w:r>
        <w:rPr>
          <w:u w:val="single"/>
        </w:rPr>
        <w:br/>
      </w:r>
      <w:r>
        <w:rPr>
          <w:u w:val="single"/>
        </w:rPr>
        <w:br/>
      </w:r>
      <w:r w:rsidRPr="000924B7">
        <w:rPr>
          <w:b/>
        </w:rPr>
        <w:t>University of Pennsylvania,</w:t>
      </w:r>
      <w:r>
        <w:t xml:space="preserve"> Ph.D., 1995.  Fields of specialization: Modern Russian and European History.  Dissertation:  “The Kirov Murder and Soviet Society:  Propaganda and Popular Opinion in Leningrad, 1934-35.</w:t>
      </w:r>
    </w:p>
    <w:p w14:paraId="466E45F9" w14:textId="77777777" w:rsidR="000924B7" w:rsidRDefault="000924B7" w:rsidP="000924B7">
      <w:r w:rsidRPr="000924B7">
        <w:rPr>
          <w:b/>
        </w:rPr>
        <w:t>Columbia University</w:t>
      </w:r>
      <w:r>
        <w:t>, M.A., 1981.  Fields of specialization:  Russian Area Studies and International Communication.</w:t>
      </w:r>
    </w:p>
    <w:p w14:paraId="0F7F3A1A" w14:textId="77777777" w:rsidR="000924B7" w:rsidRDefault="000924B7" w:rsidP="000924B7">
      <w:r w:rsidRPr="000924B7">
        <w:rPr>
          <w:b/>
        </w:rPr>
        <w:t>Leningrad State University</w:t>
      </w:r>
      <w:r>
        <w:t xml:space="preserve">, Leningrad, USSR, </w:t>
      </w:r>
      <w:proofErr w:type="gramStart"/>
      <w:r>
        <w:t>Spring</w:t>
      </w:r>
      <w:proofErr w:type="gramEnd"/>
      <w:r>
        <w:t xml:space="preserve"> 1978.  Semester Russian Language Program (Council on International Educational Exchange).</w:t>
      </w:r>
    </w:p>
    <w:p w14:paraId="1EE4A65A" w14:textId="77777777" w:rsidR="000924B7" w:rsidRDefault="000924B7" w:rsidP="000924B7">
      <w:r w:rsidRPr="000924B7">
        <w:rPr>
          <w:b/>
        </w:rPr>
        <w:t>Yale College</w:t>
      </w:r>
      <w:r>
        <w:t>, New Haven, Connecticut, B.A., cum Laude, 1977.  Major: History</w:t>
      </w:r>
    </w:p>
    <w:p w14:paraId="44CE994C" w14:textId="77777777" w:rsidR="000924B7" w:rsidRDefault="000924B7" w:rsidP="000924B7">
      <w:pPr>
        <w:rPr>
          <w:u w:val="single"/>
        </w:rPr>
      </w:pPr>
      <w:r>
        <w:rPr>
          <w:u w:val="single"/>
        </w:rPr>
        <w:br/>
      </w:r>
      <w:r w:rsidRPr="000924B7">
        <w:rPr>
          <w:u w:val="single"/>
        </w:rPr>
        <w:t>TEACHING EXPERIENCE</w:t>
      </w:r>
    </w:p>
    <w:p w14:paraId="44DBC0D7" w14:textId="77777777" w:rsidR="000924B7" w:rsidRDefault="000924B7" w:rsidP="000924B7">
      <w:r>
        <w:t>Assistant Professor, Russian, Central Asian, and Modern European History, Oklahoma State University, 1998-present.</w:t>
      </w:r>
    </w:p>
    <w:p w14:paraId="3D81D5D7" w14:textId="77777777" w:rsidR="000924B7" w:rsidRDefault="000924B7" w:rsidP="000924B7">
      <w:r>
        <w:t>Lecturer, Russian History (Eurasian Borderlands, 20</w:t>
      </w:r>
      <w:r w:rsidRPr="000924B7">
        <w:rPr>
          <w:vertAlign w:val="superscript"/>
        </w:rPr>
        <w:t>th</w:t>
      </w:r>
      <w:r>
        <w:t xml:space="preserve"> Century Russia), University of Pennsylvania, 1995-96.</w:t>
      </w:r>
    </w:p>
    <w:p w14:paraId="38F57BDD" w14:textId="77777777" w:rsidR="000924B7" w:rsidRDefault="000924B7" w:rsidP="000924B7">
      <w:r>
        <w:t>Teaching Assistant, Russian History (</w:t>
      </w:r>
      <w:proofErr w:type="spellStart"/>
      <w:r>
        <w:t>Kievan</w:t>
      </w:r>
      <w:proofErr w:type="spellEnd"/>
      <w:r>
        <w:t xml:space="preserve"> </w:t>
      </w:r>
      <w:proofErr w:type="spellStart"/>
      <w:r>
        <w:t>Rus’</w:t>
      </w:r>
      <w:proofErr w:type="spellEnd"/>
      <w:r>
        <w:t>-present), University of Pennsylvania, 1988-89, 1989-90.</w:t>
      </w:r>
    </w:p>
    <w:p w14:paraId="3C9D9032" w14:textId="77777777" w:rsidR="000924B7" w:rsidRDefault="000924B7" w:rsidP="000924B7">
      <w:r>
        <w:t>Instructor, Soviet History, Lafayette College, Spring 1987.</w:t>
      </w:r>
      <w:r>
        <w:br/>
      </w:r>
      <w:r>
        <w:br/>
        <w:t xml:space="preserve">Teaching Assistant, European History (1789-present), </w:t>
      </w:r>
      <w:proofErr w:type="gramStart"/>
      <w:r>
        <w:t>University</w:t>
      </w:r>
      <w:proofErr w:type="gramEnd"/>
      <w:r>
        <w:t xml:space="preserve"> of Pennsylvania, 1986-87.</w:t>
      </w:r>
      <w:r w:rsidR="00515EB0">
        <w:br/>
      </w:r>
      <w:r w:rsidR="00515EB0">
        <w:br/>
      </w:r>
      <w:r w:rsidR="00515EB0" w:rsidRPr="00515EB0">
        <w:rPr>
          <w:u w:val="single"/>
        </w:rPr>
        <w:t>PUBLICATIONS</w:t>
      </w:r>
    </w:p>
    <w:p w14:paraId="03B1AFE0" w14:textId="77777777" w:rsidR="000924B7" w:rsidRDefault="00515EB0" w:rsidP="000924B7">
      <w:r w:rsidRPr="00515EB0">
        <w:t>“Class and Nation at the Borderlands:</w:t>
      </w:r>
      <w:r>
        <w:t xml:space="preserve">  Pleas for Soviet Citizenship during the Great Terror,” in Marsha </w:t>
      </w:r>
      <w:proofErr w:type="spellStart"/>
      <w:r>
        <w:t>Siefert</w:t>
      </w:r>
      <w:proofErr w:type="spellEnd"/>
      <w:r>
        <w:t xml:space="preserve">, ed., </w:t>
      </w:r>
      <w:r w:rsidRPr="00515EB0">
        <w:rPr>
          <w:u w:val="single"/>
        </w:rPr>
        <w:t xml:space="preserve">Extending the Borders of Russian History:  Essays in Honor of Alfred J. </w:t>
      </w:r>
      <w:proofErr w:type="spellStart"/>
      <w:r w:rsidRPr="00515EB0">
        <w:rPr>
          <w:u w:val="single"/>
        </w:rPr>
        <w:t>Rieber</w:t>
      </w:r>
      <w:proofErr w:type="spellEnd"/>
      <w:r>
        <w:t xml:space="preserve"> (Budapest:  Central European University Press, 2003):333-352.</w:t>
      </w:r>
    </w:p>
    <w:p w14:paraId="52B4D275" w14:textId="77777777" w:rsidR="00515EB0" w:rsidRDefault="00515EB0" w:rsidP="000924B7">
      <w:pPr>
        <w:rPr>
          <w:rFonts w:cstheme="minorHAnsi"/>
        </w:rPr>
      </w:pPr>
      <w:r>
        <w:t xml:space="preserve">“A Microcosm of Terror, or Class Warfare on Leningrad:  The Exile of ‘Alien Elements,’ March-April 1935,” </w:t>
      </w:r>
      <w:proofErr w:type="spellStart"/>
      <w:r w:rsidRPr="00515EB0">
        <w:rPr>
          <w:u w:val="single"/>
        </w:rPr>
        <w:t>Jahrb</w:t>
      </w:r>
      <w:r w:rsidRPr="00515EB0">
        <w:rPr>
          <w:rFonts w:cstheme="minorHAnsi"/>
          <w:u w:val="single"/>
        </w:rPr>
        <w:t>ü</w:t>
      </w:r>
      <w:r w:rsidRPr="00515EB0">
        <w:rPr>
          <w:u w:val="single"/>
        </w:rPr>
        <w:t>cher</w:t>
      </w:r>
      <w:proofErr w:type="spellEnd"/>
      <w:r w:rsidRPr="00515EB0">
        <w:rPr>
          <w:u w:val="single"/>
        </w:rPr>
        <w:t xml:space="preserve"> </w:t>
      </w:r>
      <w:proofErr w:type="spellStart"/>
      <w:r w:rsidRPr="00515EB0">
        <w:rPr>
          <w:u w:val="single"/>
        </w:rPr>
        <w:t>f</w:t>
      </w:r>
      <w:r w:rsidRPr="00515EB0">
        <w:rPr>
          <w:rFonts w:cstheme="minorHAnsi"/>
          <w:u w:val="single"/>
        </w:rPr>
        <w:t>ü</w:t>
      </w:r>
      <w:r w:rsidRPr="00515EB0">
        <w:rPr>
          <w:rFonts w:cstheme="minorHAnsi"/>
          <w:u w:val="single"/>
        </w:rPr>
        <w:t>r</w:t>
      </w:r>
      <w:proofErr w:type="spellEnd"/>
      <w:r w:rsidRPr="00515EB0">
        <w:rPr>
          <w:rFonts w:cstheme="minorHAnsi"/>
          <w:u w:val="single"/>
        </w:rPr>
        <w:t xml:space="preserve"> Geschichte </w:t>
      </w:r>
      <w:proofErr w:type="spellStart"/>
      <w:r w:rsidRPr="00515EB0">
        <w:rPr>
          <w:rFonts w:cstheme="minorHAnsi"/>
          <w:u w:val="single"/>
        </w:rPr>
        <w:t>Osteuropas</w:t>
      </w:r>
      <w:proofErr w:type="spellEnd"/>
      <w:r>
        <w:rPr>
          <w:rFonts w:cstheme="minorHAnsi"/>
        </w:rPr>
        <w:t xml:space="preserve"> 48 (2000), H 4:528-551.</w:t>
      </w:r>
    </w:p>
    <w:p w14:paraId="7DFAA12D" w14:textId="77777777" w:rsidR="00515EB0" w:rsidRDefault="00515EB0" w:rsidP="000924B7">
      <w:pPr>
        <w:rPr>
          <w:rFonts w:cstheme="minorHAnsi"/>
        </w:rPr>
      </w:pPr>
      <w:r>
        <w:rPr>
          <w:rFonts w:cstheme="minorHAnsi"/>
        </w:rPr>
        <w:t xml:space="preserve">“Pornography in Russia Today:  Men’s Anxieties, Women’s Silences,” in Marcus C. Levitt and Andrei L. </w:t>
      </w:r>
      <w:proofErr w:type="spellStart"/>
      <w:r>
        <w:rPr>
          <w:rFonts w:cstheme="minorHAnsi"/>
        </w:rPr>
        <w:t>Toporkov</w:t>
      </w:r>
      <w:proofErr w:type="spellEnd"/>
      <w:r>
        <w:rPr>
          <w:rFonts w:cstheme="minorHAnsi"/>
        </w:rPr>
        <w:t xml:space="preserve">, eds., </w:t>
      </w:r>
      <w:r w:rsidRPr="00515EB0">
        <w:rPr>
          <w:rFonts w:cstheme="minorHAnsi"/>
          <w:u w:val="single"/>
        </w:rPr>
        <w:t>Eros and Pornography in Russian Culture</w:t>
      </w:r>
      <w:r>
        <w:rPr>
          <w:rFonts w:cstheme="minorHAnsi"/>
        </w:rPr>
        <w:t xml:space="preserve"> (Moscow:  </w:t>
      </w:r>
      <w:proofErr w:type="spellStart"/>
      <w:r>
        <w:rPr>
          <w:rFonts w:cstheme="minorHAnsi"/>
        </w:rPr>
        <w:t>Ladomir</w:t>
      </w:r>
      <w:proofErr w:type="spellEnd"/>
      <w:r>
        <w:rPr>
          <w:rFonts w:cstheme="minorHAnsi"/>
        </w:rPr>
        <w:t xml:space="preserve"> Publishers, 1999):639-642.</w:t>
      </w:r>
    </w:p>
    <w:p w14:paraId="130630EA" w14:textId="77777777" w:rsidR="00515EB0" w:rsidRDefault="00515EB0" w:rsidP="000924B7">
      <w:pPr>
        <w:rPr>
          <w:rFonts w:cstheme="minorHAnsi"/>
        </w:rPr>
      </w:pPr>
      <w:r>
        <w:rPr>
          <w:rFonts w:cstheme="minorHAnsi"/>
        </w:rPr>
        <w:t>“</w:t>
      </w:r>
      <w:proofErr w:type="spellStart"/>
      <w:r w:rsidRPr="00515EB0">
        <w:rPr>
          <w:rFonts w:cstheme="minorHAnsi"/>
          <w:u w:val="single"/>
        </w:rPr>
        <w:t>Svodki</w:t>
      </w:r>
      <w:proofErr w:type="spellEnd"/>
      <w:r>
        <w:rPr>
          <w:rFonts w:cstheme="minorHAnsi"/>
        </w:rPr>
        <w:t xml:space="preserve"> and Popular Opinion in Stalinist Leningrad,” Cahiers du Monde </w:t>
      </w:r>
      <w:proofErr w:type="spellStart"/>
      <w:r>
        <w:rPr>
          <w:rFonts w:cstheme="minorHAnsi"/>
        </w:rPr>
        <w:t>russe</w:t>
      </w:r>
      <w:proofErr w:type="spellEnd"/>
      <w:r>
        <w:rPr>
          <w:rFonts w:cstheme="minorHAnsi"/>
        </w:rPr>
        <w:t xml:space="preserve"> 40 (102), January-June 1999:217-234.</w:t>
      </w:r>
    </w:p>
    <w:p w14:paraId="6F8F3455" w14:textId="77777777" w:rsidR="00515EB0" w:rsidRDefault="00515EB0" w:rsidP="000924B7">
      <w:pPr>
        <w:rPr>
          <w:rFonts w:cstheme="minorHAnsi"/>
        </w:rPr>
      </w:pPr>
      <w:r>
        <w:rPr>
          <w:rFonts w:cstheme="minorHAnsi"/>
        </w:rPr>
        <w:t xml:space="preserve">“Another Kind of Fear:  The Kirov Murder and the End of Bread Rationing in Leningrad,” </w:t>
      </w:r>
      <w:r w:rsidRPr="00C5345B">
        <w:rPr>
          <w:rFonts w:cstheme="minorHAnsi"/>
          <w:u w:val="single"/>
        </w:rPr>
        <w:t>Slavic Review</w:t>
      </w:r>
      <w:r>
        <w:rPr>
          <w:rFonts w:cstheme="minorHAnsi"/>
        </w:rPr>
        <w:t xml:space="preserve"> 56 (Fall 1997)</w:t>
      </w:r>
      <w:r w:rsidR="00C5345B">
        <w:rPr>
          <w:rFonts w:cstheme="minorHAnsi"/>
        </w:rPr>
        <w:t>:481-499.</w:t>
      </w:r>
    </w:p>
    <w:p w14:paraId="63D78AFA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 xml:space="preserve">“Was Thomas Cromwell a </w:t>
      </w:r>
      <w:proofErr w:type="spellStart"/>
      <w:r>
        <w:rPr>
          <w:rFonts w:cstheme="minorHAnsi"/>
        </w:rPr>
        <w:t>Morean</w:t>
      </w:r>
      <w:proofErr w:type="spellEnd"/>
      <w:r>
        <w:rPr>
          <w:rFonts w:cstheme="minorHAnsi"/>
        </w:rPr>
        <w:t xml:space="preserve">?”  </w:t>
      </w:r>
      <w:proofErr w:type="spellStart"/>
      <w:r w:rsidRPr="00C5345B">
        <w:rPr>
          <w:rFonts w:cstheme="minorHAnsi"/>
          <w:u w:val="single"/>
        </w:rPr>
        <w:t>Moreana</w:t>
      </w:r>
      <w:proofErr w:type="spellEnd"/>
      <w:r>
        <w:rPr>
          <w:rFonts w:cstheme="minorHAnsi"/>
        </w:rPr>
        <w:t xml:space="preserve"> 19 (1982):5-24.</w:t>
      </w:r>
    </w:p>
    <w:p w14:paraId="5EFB7A73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lastRenderedPageBreak/>
        <w:t xml:space="preserve">Editor, “International Underground Economic Systems,” </w:t>
      </w:r>
      <w:r w:rsidRPr="00C5345B">
        <w:rPr>
          <w:rFonts w:cstheme="minorHAnsi"/>
          <w:u w:val="single"/>
        </w:rPr>
        <w:t xml:space="preserve">Journal of </w:t>
      </w:r>
      <w:proofErr w:type="spellStart"/>
      <w:r w:rsidRPr="00C5345B">
        <w:rPr>
          <w:rFonts w:cstheme="minorHAnsi"/>
          <w:u w:val="single"/>
        </w:rPr>
        <w:t>Inernational</w:t>
      </w:r>
      <w:proofErr w:type="spellEnd"/>
      <w:r w:rsidRPr="00C5345B">
        <w:rPr>
          <w:rFonts w:cstheme="minorHAnsi"/>
          <w:u w:val="single"/>
        </w:rPr>
        <w:t xml:space="preserve"> Affairs</w:t>
      </w:r>
      <w:r>
        <w:rPr>
          <w:rFonts w:cstheme="minorHAnsi"/>
        </w:rPr>
        <w:t xml:space="preserve"> 35 (1981.</w:t>
      </w:r>
    </w:p>
    <w:p w14:paraId="7095819D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 xml:space="preserve">Editor, “Soviet-American Competition in the Third World,” </w:t>
      </w:r>
      <w:r w:rsidRPr="00C5345B">
        <w:rPr>
          <w:rFonts w:cstheme="minorHAnsi"/>
          <w:u w:val="single"/>
        </w:rPr>
        <w:t>Journal of International Affairs</w:t>
      </w:r>
      <w:r>
        <w:rPr>
          <w:rFonts w:cstheme="minorHAnsi"/>
        </w:rPr>
        <w:t xml:space="preserve"> 34 (1980-81).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C5345B">
        <w:rPr>
          <w:rFonts w:cstheme="minorHAnsi"/>
          <w:u w:val="single"/>
        </w:rPr>
        <w:t>HONORS, GRANTS AND AWARDS</w:t>
      </w:r>
    </w:p>
    <w:p w14:paraId="329A5D32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>Arts and Sciences Summer Research Award (Oklahoma State University), 1999, 2003</w:t>
      </w:r>
    </w:p>
    <w:p w14:paraId="66F61610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>Summer Associate, Summer Research Laboratory on Russia and Eastern Europe, University of Illinois at Urbana-Champaign, 2002 (postponed), 2003.</w:t>
      </w:r>
    </w:p>
    <w:p w14:paraId="09B947EC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>History Department Research Travel Grant (Oklahoma State University), 1999, 2000, 2002, 2003, 2004.</w:t>
      </w:r>
    </w:p>
    <w:p w14:paraId="2408CFA0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>Dean’s Incentive Grant (Oklahoma State University), travel grant, 1999-2000, 2000-2001.</w:t>
      </w:r>
    </w:p>
    <w:p w14:paraId="0111EB05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>Oklahoma Humanities Council, Scholar Research Grant, 1999.</w:t>
      </w:r>
    </w:p>
    <w:p w14:paraId="2771D3A5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>Arts and Sciences Research Travel Grant (Oklahoma State University), 1999.</w:t>
      </w:r>
    </w:p>
    <w:p w14:paraId="54D11697" w14:textId="77777777" w:rsidR="00C5345B" w:rsidRDefault="00C5345B" w:rsidP="000924B7">
      <w:pPr>
        <w:rPr>
          <w:rFonts w:cstheme="minorHAnsi"/>
        </w:rPr>
      </w:pPr>
      <w:r>
        <w:rPr>
          <w:rFonts w:cstheme="minorHAnsi"/>
        </w:rPr>
        <w:t>Hoover Institution on War, Revolution and Peace (Stanford University), Post-Doctoral Grant, 1996-97.</w:t>
      </w:r>
    </w:p>
    <w:p w14:paraId="745C864B" w14:textId="77777777" w:rsidR="00C5345B" w:rsidRDefault="00DC1222" w:rsidP="000924B7">
      <w:pPr>
        <w:rPr>
          <w:rFonts w:cstheme="minorHAnsi"/>
        </w:rPr>
      </w:pPr>
      <w:r>
        <w:rPr>
          <w:rFonts w:cstheme="minorHAnsi"/>
        </w:rPr>
        <w:t xml:space="preserve">American Council of Teachers of Russian Grant (for research in Russia), </w:t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1993.</w:t>
      </w:r>
    </w:p>
    <w:p w14:paraId="1C98CEE7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Fulbright-Hays Training Grant (for research in Russia), 1991-92.</w:t>
      </w:r>
    </w:p>
    <w:p w14:paraId="2D463DE0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International Research and Exchanges Board Grant (for research in Russia), 1991-92.</w:t>
      </w:r>
    </w:p>
    <w:p w14:paraId="7AC07890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American Council of Teachers of Russian Grant (for research in Russia), 1991-92.</w:t>
      </w:r>
    </w:p>
    <w:p w14:paraId="44DE2360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Alice Paul Award, Association of Women Faculty and Administrators (University of Pennsylvania) for service to women, 1991.</w:t>
      </w:r>
    </w:p>
    <w:p w14:paraId="18FFE57B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Mellon Dissertation Fellowship (University of Pennsylvania), 1990-91.</w:t>
      </w:r>
    </w:p>
    <w:p w14:paraId="2C135DBA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Title VI Foreign Language Area Studies Fellowship (University of Pennsylvania), 1985-86, 1987-88.</w:t>
      </w:r>
    </w:p>
    <w:p w14:paraId="7DFF6B54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 xml:space="preserve">Alice B. </w:t>
      </w:r>
      <w:proofErr w:type="spellStart"/>
      <w:r>
        <w:rPr>
          <w:rFonts w:cstheme="minorHAnsi"/>
        </w:rPr>
        <w:t>Stetten</w:t>
      </w:r>
      <w:proofErr w:type="spellEnd"/>
      <w:r>
        <w:rPr>
          <w:rFonts w:cstheme="minorHAnsi"/>
        </w:rPr>
        <w:t xml:space="preserve"> Fellowship (Columbia University), 1980-81.</w:t>
      </w:r>
    </w:p>
    <w:p w14:paraId="4AC56FA6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International Fellow (Columbia University), 1980-81.</w:t>
      </w:r>
    </w:p>
    <w:p w14:paraId="13591025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Andrew D. White Award in British and European History (Yale University), 1977.</w:t>
      </w:r>
    </w:p>
    <w:p w14:paraId="5ACD10F0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Yale Summer Language Institute Fellowship, 1977.</w:t>
      </w:r>
    </w:p>
    <w:p w14:paraId="080FBB8E" w14:textId="77777777" w:rsidR="00DC1222" w:rsidRDefault="00DC1222" w:rsidP="000924B7">
      <w:pPr>
        <w:rPr>
          <w:rFonts w:cstheme="minorHAnsi"/>
        </w:rPr>
      </w:pPr>
      <w:r>
        <w:rPr>
          <w:rFonts w:cstheme="minorHAnsi"/>
        </w:rPr>
        <w:t>German Book Award (Yale University), 1977.</w:t>
      </w:r>
      <w:bookmarkStart w:id="0" w:name="_GoBack"/>
      <w:bookmarkEnd w:id="0"/>
    </w:p>
    <w:p w14:paraId="5E9AED6F" w14:textId="77777777" w:rsidR="00C5345B" w:rsidRDefault="00C5345B" w:rsidP="000924B7">
      <w:pPr>
        <w:rPr>
          <w:rFonts w:cstheme="minorHAnsi"/>
        </w:rPr>
      </w:pPr>
    </w:p>
    <w:p w14:paraId="789393A9" w14:textId="77777777" w:rsidR="00515EB0" w:rsidRPr="00515EB0" w:rsidRDefault="00515EB0" w:rsidP="000924B7"/>
    <w:p w14:paraId="5094C084" w14:textId="77777777" w:rsidR="000924B7" w:rsidRPr="000924B7" w:rsidRDefault="000924B7" w:rsidP="000924B7"/>
    <w:sectPr w:rsidR="000924B7" w:rsidRPr="0009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B7"/>
    <w:rsid w:val="000924B7"/>
    <w:rsid w:val="00515EB0"/>
    <w:rsid w:val="00970813"/>
    <w:rsid w:val="00C5345B"/>
    <w:rsid w:val="00D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F673"/>
  <w15:chartTrackingRefBased/>
  <w15:docId w15:val="{958DABA8-60AA-470C-AB98-3485BD9C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09A33E6A6E44F8CD9722D328628A4" ma:contentTypeVersion="14" ma:contentTypeDescription="Create a new document." ma:contentTypeScope="" ma:versionID="f27af07ef5f251d472c4d22a85211c3d">
  <xsd:schema xmlns:xsd="http://www.w3.org/2001/XMLSchema" xmlns:xs="http://www.w3.org/2001/XMLSchema" xmlns:p="http://schemas.microsoft.com/office/2006/metadata/properties" xmlns:ns3="4a5d277a-b4cd-45f2-940c-099677a71bef" xmlns:ns4="fd9a7cf5-1419-441b-8bea-1c569bb81c88" targetNamespace="http://schemas.microsoft.com/office/2006/metadata/properties" ma:root="true" ma:fieldsID="b1927a3964e5bcfec612297d4d71a5f8" ns3:_="" ns4:_="">
    <xsd:import namespace="4a5d277a-b4cd-45f2-940c-099677a71bef"/>
    <xsd:import namespace="fd9a7cf5-1419-441b-8bea-1c569bb81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d277a-b4cd-45f2-940c-099677a71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7cf5-1419-441b-8bea-1c569bb81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3ED7B-E84D-4E98-93C1-D12991D87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d277a-b4cd-45f2-940c-099677a71bef"/>
    <ds:schemaRef ds:uri="fd9a7cf5-1419-441b-8bea-1c569bb81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71CE8-D58C-4357-988C-0A5F96386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B1F76-32D2-4F5A-8FC3-DF515EE478B4}">
  <ds:schemaRefs>
    <ds:schemaRef ds:uri="fd9a7cf5-1419-441b-8bea-1c569bb81c88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4a5d277a-b4cd-45f2-940c-099677a71be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Diana</dc:creator>
  <cp:keywords/>
  <dc:description/>
  <cp:lastModifiedBy>Fry, Diana</cp:lastModifiedBy>
  <cp:revision>1</cp:revision>
  <dcterms:created xsi:type="dcterms:W3CDTF">2022-06-24T15:08:00Z</dcterms:created>
  <dcterms:modified xsi:type="dcterms:W3CDTF">2022-06-24T15:47:00Z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0x01010066709A33E6A6E44F8CD9722D328628A4</vt:lpwstr>
  </property>
</Properties>
</file>